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ADF2" w14:textId="77777777" w:rsidR="00310389" w:rsidRPr="00B4798D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B4798D">
        <w:rPr>
          <w:sz w:val="20"/>
          <w:lang w:val="en-US"/>
        </w:rPr>
        <w:t>Andreas Breyer</w:t>
      </w:r>
      <w:r w:rsidRPr="00B4798D">
        <w:rPr>
          <w:sz w:val="20"/>
          <w:lang w:val="en-US"/>
        </w:rPr>
        <w:br/>
        <w:t xml:space="preserve"> </w:t>
      </w:r>
      <w:r w:rsidRPr="00B4798D">
        <w:rPr>
          <w:sz w:val="20"/>
          <w:lang w:val="en-US"/>
        </w:rPr>
        <w:tab/>
      </w:r>
      <w:r w:rsidRPr="00B4798D">
        <w:rPr>
          <w:sz w:val="20"/>
          <w:lang w:val="en-US"/>
        </w:rPr>
        <w:tab/>
        <w:t>Manager Media Relations</w:t>
      </w:r>
      <w:r w:rsidRPr="00B4798D">
        <w:rPr>
          <w:sz w:val="20"/>
          <w:lang w:val="en-US"/>
        </w:rPr>
        <w:br/>
      </w:r>
      <w:r w:rsidRPr="00B4798D">
        <w:rPr>
          <w:sz w:val="20"/>
          <w:lang w:val="en-US"/>
        </w:rPr>
        <w:br/>
      </w:r>
      <w:r w:rsidRPr="00B4798D">
        <w:rPr>
          <w:sz w:val="16"/>
          <w:szCs w:val="16"/>
          <w:lang w:val="en-US"/>
        </w:rPr>
        <w:t xml:space="preserve"> </w:t>
      </w:r>
      <w:r w:rsidRPr="00B4798D">
        <w:rPr>
          <w:sz w:val="16"/>
          <w:szCs w:val="16"/>
          <w:lang w:val="en-US"/>
        </w:rPr>
        <w:tab/>
        <w:t>Mobile</w:t>
      </w:r>
      <w:r w:rsidRPr="00B4798D">
        <w:rPr>
          <w:sz w:val="20"/>
          <w:lang w:val="en-US"/>
        </w:rPr>
        <w:tab/>
        <w:t>+49 151 1242 8585</w:t>
      </w:r>
      <w:r w:rsidRPr="00B4798D">
        <w:rPr>
          <w:sz w:val="20"/>
          <w:lang w:val="en-US"/>
        </w:rPr>
        <w:br/>
      </w:r>
      <w:r w:rsidRPr="00B4798D">
        <w:rPr>
          <w:sz w:val="16"/>
          <w:szCs w:val="16"/>
          <w:lang w:val="en-US"/>
        </w:rPr>
        <w:t xml:space="preserve"> </w:t>
      </w:r>
      <w:r w:rsidRPr="00B4798D">
        <w:rPr>
          <w:sz w:val="16"/>
          <w:szCs w:val="16"/>
          <w:lang w:val="en-US"/>
        </w:rPr>
        <w:tab/>
        <w:t>E-Mail</w:t>
      </w:r>
      <w:r w:rsidRPr="00B4798D">
        <w:rPr>
          <w:sz w:val="20"/>
          <w:lang w:val="en-US"/>
        </w:rPr>
        <w:tab/>
        <w:t>press@emva.org</w:t>
      </w:r>
      <w:r w:rsidRPr="00B4798D">
        <w:rPr>
          <w:sz w:val="20"/>
          <w:lang w:val="en-US"/>
        </w:rPr>
        <w:br/>
      </w:r>
      <w:r w:rsidRPr="00B4798D">
        <w:rPr>
          <w:rFonts w:cs="Arial"/>
          <w:sz w:val="20"/>
          <w:lang w:val="en-US"/>
        </w:rPr>
        <w:tab/>
      </w:r>
    </w:p>
    <w:p w14:paraId="610EE73E" w14:textId="2432433F" w:rsidR="00310389" w:rsidRPr="00B4798D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B4798D">
        <w:rPr>
          <w:rFonts w:cs="Arial"/>
          <w:sz w:val="20"/>
          <w:lang w:val="en-US"/>
        </w:rPr>
        <w:br/>
        <w:t xml:space="preserve"> </w:t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16"/>
          <w:szCs w:val="16"/>
          <w:lang w:val="en-US"/>
        </w:rPr>
        <w:t xml:space="preserve"> </w:t>
      </w:r>
      <w:r w:rsidRPr="00B4798D">
        <w:rPr>
          <w:rFonts w:cs="Arial"/>
          <w:sz w:val="16"/>
          <w:szCs w:val="16"/>
          <w:lang w:val="en-US"/>
        </w:rPr>
        <w:tab/>
      </w:r>
      <w:r w:rsidRPr="00B4798D">
        <w:rPr>
          <w:rFonts w:cs="Arial"/>
          <w:sz w:val="20"/>
          <w:lang w:val="en-US"/>
        </w:rPr>
        <w:br/>
      </w:r>
      <w:r w:rsidRPr="00B4798D">
        <w:rPr>
          <w:rFonts w:cs="Arial"/>
          <w:sz w:val="16"/>
          <w:szCs w:val="16"/>
          <w:lang w:val="en-US"/>
        </w:rPr>
        <w:t xml:space="preserve"> </w:t>
      </w:r>
      <w:r w:rsidRPr="00B4798D">
        <w:rPr>
          <w:rFonts w:cs="Arial"/>
          <w:sz w:val="16"/>
          <w:szCs w:val="16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  <w:r w:rsidRPr="00B4798D">
        <w:rPr>
          <w:rFonts w:cs="Arial"/>
          <w:sz w:val="20"/>
          <w:lang w:val="en-US"/>
        </w:rPr>
        <w:tab/>
      </w:r>
    </w:p>
    <w:p w14:paraId="13CA168F" w14:textId="3AAB19CF" w:rsidR="00310389" w:rsidRDefault="00C35041">
      <w:pPr>
        <w:framePr w:w="4780" w:h="2353" w:hRule="exact" w:wrap="auto" w:vAnchor="page" w:hAnchor="page" w:x="1377" w:y="2713"/>
        <w:rPr>
          <w:rFonts w:cs="Arial"/>
        </w:rPr>
      </w:pPr>
      <w:r w:rsidRPr="00227647">
        <w:br/>
      </w:r>
      <w:r>
        <w:rPr>
          <w:b/>
          <w:sz w:val="28"/>
        </w:rPr>
        <w:t>PRESSEMITTEILUNG</w:t>
      </w:r>
      <w:r>
        <w:br/>
      </w:r>
      <w: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</w:p>
    <w:p w14:paraId="4AD0280B" w14:textId="12BE7AC0" w:rsidR="00310389" w:rsidRPr="00E762D1" w:rsidRDefault="00987DB4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1</w:t>
      </w:r>
      <w:r w:rsidR="00E05FD0">
        <w:rPr>
          <w:rFonts w:cs="Arial"/>
          <w:sz w:val="20"/>
        </w:rPr>
        <w:t>5</w:t>
      </w:r>
      <w:r w:rsidR="00C35041" w:rsidRPr="00016B04">
        <w:rPr>
          <w:rFonts w:cs="Arial"/>
          <w:sz w:val="20"/>
        </w:rPr>
        <w:t xml:space="preserve">. </w:t>
      </w:r>
      <w:r>
        <w:rPr>
          <w:rFonts w:cs="Arial"/>
          <w:sz w:val="20"/>
        </w:rPr>
        <w:t>Januar</w:t>
      </w:r>
      <w:r w:rsidR="00C35041" w:rsidRPr="00016B04">
        <w:rPr>
          <w:rFonts w:cs="Arial"/>
          <w:sz w:val="20"/>
        </w:rPr>
        <w:t xml:space="preserve"> </w:t>
      </w:r>
      <w:r w:rsidR="00C35041" w:rsidRPr="00E762D1">
        <w:rPr>
          <w:rFonts w:cs="Arial"/>
          <w:sz w:val="20"/>
        </w:rPr>
        <w:t>202</w:t>
      </w:r>
      <w:r>
        <w:rPr>
          <w:rFonts w:cs="Arial"/>
          <w:sz w:val="20"/>
        </w:rPr>
        <w:t>4</w:t>
      </w:r>
    </w:p>
    <w:p w14:paraId="2E9CFB66" w14:textId="77777777" w:rsidR="00310389" w:rsidRPr="00E762D1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E762D1" w:rsidRDefault="00C35041">
      <w:pPr>
        <w:spacing w:after="240"/>
        <w:ind w:hanging="993"/>
        <w:rPr>
          <w:rFonts w:cs="Arial"/>
        </w:rPr>
      </w:pPr>
      <w:r w:rsidRPr="00E762D1">
        <w:rPr>
          <w:rFonts w:cs="Arial"/>
          <w:sz w:val="12"/>
          <w:szCs w:val="12"/>
        </w:rPr>
        <w:t>_</w:t>
      </w:r>
    </w:p>
    <w:p w14:paraId="62EA080C" w14:textId="77777777" w:rsidR="00310389" w:rsidRPr="00E762D1" w:rsidRDefault="00310389">
      <w:pPr>
        <w:sectPr w:rsidR="00310389" w:rsidRPr="00E762D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507ABF4" w14:textId="1653CDBD" w:rsidR="00794B3E" w:rsidRDefault="007455F0" w:rsidP="00794B3E">
      <w:pPr>
        <w:suppressAutoHyphens w:val="0"/>
        <w:spacing w:after="200" w:line="360" w:lineRule="auto"/>
        <w:jc w:val="center"/>
        <w:rPr>
          <w:rFonts w:eastAsia="Arial" w:cs="Arial"/>
          <w:b/>
          <w:sz w:val="28"/>
          <w:szCs w:val="28"/>
          <w:lang w:bidi="ar-SA"/>
        </w:rPr>
      </w:pPr>
      <w:r>
        <w:rPr>
          <w:rFonts w:cs="Arial"/>
          <w:b/>
          <w:sz w:val="28"/>
          <w:szCs w:val="28"/>
          <w:lang w:bidi="ar-SA"/>
        </w:rPr>
        <w:t xml:space="preserve">EMVA bringt Bildverarbeitungslösungen auf die </w:t>
      </w:r>
      <w:proofErr w:type="spellStart"/>
      <w:r>
        <w:rPr>
          <w:rFonts w:cs="Arial"/>
          <w:b/>
          <w:sz w:val="28"/>
          <w:szCs w:val="28"/>
          <w:lang w:bidi="ar-SA"/>
        </w:rPr>
        <w:t>LogiMAT</w:t>
      </w:r>
      <w:proofErr w:type="spellEnd"/>
      <w:r w:rsidR="004E706A">
        <w:rPr>
          <w:rFonts w:cs="Arial"/>
          <w:b/>
          <w:sz w:val="28"/>
          <w:szCs w:val="28"/>
          <w:lang w:bidi="ar-SA"/>
        </w:rPr>
        <w:t xml:space="preserve"> 2024</w:t>
      </w:r>
    </w:p>
    <w:p w14:paraId="09B5EC30" w14:textId="3C0B3273" w:rsidR="00E645B2" w:rsidRPr="004E706A" w:rsidRDefault="007455F0" w:rsidP="00794B3E">
      <w:pPr>
        <w:suppressAutoHyphens w:val="0"/>
        <w:spacing w:after="200"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r>
        <w:rPr>
          <w:rFonts w:eastAsia="Arial" w:cs="Arial"/>
          <w:b/>
          <w:sz w:val="24"/>
          <w:szCs w:val="24"/>
          <w:lang w:bidi="ar-SA"/>
        </w:rPr>
        <w:t xml:space="preserve">Gemeinschaftsstand und Vortrags-Session </w:t>
      </w:r>
      <w:r w:rsidR="00645D69">
        <w:rPr>
          <w:rFonts w:eastAsia="Arial" w:cs="Arial"/>
          <w:b/>
          <w:sz w:val="24"/>
          <w:szCs w:val="24"/>
          <w:lang w:bidi="ar-SA"/>
        </w:rPr>
        <w:t>mit</w:t>
      </w:r>
      <w:r>
        <w:rPr>
          <w:rFonts w:eastAsia="Arial" w:cs="Arial"/>
          <w:b/>
          <w:sz w:val="24"/>
          <w:szCs w:val="24"/>
          <w:lang w:bidi="ar-SA"/>
        </w:rPr>
        <w:t xml:space="preserve"> </w:t>
      </w:r>
      <w:proofErr w:type="spellStart"/>
      <w:r>
        <w:rPr>
          <w:rFonts w:eastAsia="Arial" w:cs="Arial"/>
          <w:b/>
          <w:sz w:val="24"/>
          <w:szCs w:val="24"/>
          <w:lang w:bidi="ar-SA"/>
        </w:rPr>
        <w:t>Machine</w:t>
      </w:r>
      <w:proofErr w:type="spellEnd"/>
      <w:r>
        <w:rPr>
          <w:rFonts w:eastAsia="Arial" w:cs="Arial"/>
          <w:b/>
          <w:sz w:val="24"/>
          <w:szCs w:val="24"/>
          <w:lang w:bidi="ar-SA"/>
        </w:rPr>
        <w:t xml:space="preserve"> Visi</w:t>
      </w:r>
      <w:r w:rsidRPr="004E706A">
        <w:rPr>
          <w:rFonts w:eastAsia="Arial" w:cs="Arial"/>
          <w:b/>
          <w:sz w:val="24"/>
          <w:szCs w:val="24"/>
          <w:lang w:bidi="ar-SA"/>
        </w:rPr>
        <w:t>on-</w:t>
      </w:r>
      <w:r w:rsidR="00645D69" w:rsidRPr="004E706A">
        <w:rPr>
          <w:rFonts w:eastAsia="Arial" w:cs="Arial"/>
          <w:b/>
          <w:sz w:val="24"/>
          <w:szCs w:val="24"/>
          <w:lang w:bidi="ar-SA"/>
        </w:rPr>
        <w:t xml:space="preserve">Anwendungen </w:t>
      </w:r>
      <w:r w:rsidR="00BF25BC" w:rsidRPr="004E706A">
        <w:rPr>
          <w:rFonts w:eastAsia="Arial" w:cs="Arial"/>
          <w:b/>
          <w:sz w:val="24"/>
          <w:szCs w:val="24"/>
          <w:lang w:bidi="ar-SA"/>
        </w:rPr>
        <w:t xml:space="preserve">        </w:t>
      </w:r>
      <w:r w:rsidR="00645D69" w:rsidRPr="004E706A">
        <w:rPr>
          <w:rFonts w:eastAsia="Arial" w:cs="Arial"/>
          <w:b/>
          <w:sz w:val="24"/>
          <w:szCs w:val="24"/>
          <w:lang w:bidi="ar-SA"/>
        </w:rPr>
        <w:t xml:space="preserve">für die </w:t>
      </w:r>
      <w:proofErr w:type="spellStart"/>
      <w:r w:rsidR="00645D69" w:rsidRPr="004E706A">
        <w:rPr>
          <w:rFonts w:eastAsia="Arial" w:cs="Arial"/>
          <w:b/>
          <w:sz w:val="24"/>
          <w:szCs w:val="24"/>
          <w:lang w:bidi="ar-SA"/>
        </w:rPr>
        <w:t>Logisitik</w:t>
      </w:r>
      <w:proofErr w:type="spellEnd"/>
    </w:p>
    <w:p w14:paraId="65D406A0" w14:textId="47098DE8" w:rsidR="00C62490" w:rsidRPr="004E706A" w:rsidRDefault="00C6249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608F1F8C" w14:textId="3DFD72DA" w:rsidR="00BD3FFF" w:rsidRPr="00BF25BC" w:rsidRDefault="00C62490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BF25BC">
        <w:rPr>
          <w:rFonts w:cs="Arial"/>
          <w:i/>
          <w:sz w:val="24"/>
          <w:szCs w:val="24"/>
          <w:lang w:bidi="ar-SA"/>
        </w:rPr>
        <w:t xml:space="preserve">Barcelona, </w:t>
      </w:r>
      <w:r w:rsidR="00987DB4" w:rsidRPr="00BF25BC">
        <w:rPr>
          <w:rFonts w:cs="Arial"/>
          <w:i/>
          <w:sz w:val="24"/>
          <w:szCs w:val="24"/>
          <w:lang w:bidi="ar-SA"/>
        </w:rPr>
        <w:t>1</w:t>
      </w:r>
      <w:r w:rsidR="00860167">
        <w:rPr>
          <w:rFonts w:cs="Arial"/>
          <w:i/>
          <w:sz w:val="24"/>
          <w:szCs w:val="24"/>
          <w:lang w:bidi="ar-SA"/>
        </w:rPr>
        <w:t>5</w:t>
      </w:r>
      <w:r w:rsidR="00987DB4" w:rsidRPr="00BF25BC">
        <w:rPr>
          <w:rFonts w:cs="Arial"/>
          <w:i/>
          <w:sz w:val="24"/>
          <w:szCs w:val="24"/>
          <w:lang w:bidi="ar-SA"/>
        </w:rPr>
        <w:t>.</w:t>
      </w:r>
      <w:r w:rsidRPr="00BF25BC">
        <w:rPr>
          <w:rFonts w:cs="Arial"/>
          <w:i/>
          <w:sz w:val="24"/>
          <w:szCs w:val="24"/>
          <w:lang w:bidi="ar-SA"/>
        </w:rPr>
        <w:t xml:space="preserve"> </w:t>
      </w:r>
      <w:r w:rsidR="00987DB4" w:rsidRPr="00BF25BC">
        <w:rPr>
          <w:rFonts w:cs="Arial"/>
          <w:i/>
          <w:sz w:val="24"/>
          <w:szCs w:val="24"/>
          <w:lang w:bidi="ar-SA"/>
        </w:rPr>
        <w:t>Januar</w:t>
      </w:r>
      <w:r w:rsidR="00BD3FFF" w:rsidRPr="00BF25BC">
        <w:rPr>
          <w:rFonts w:cs="Arial"/>
          <w:i/>
          <w:sz w:val="24"/>
          <w:szCs w:val="24"/>
          <w:lang w:bidi="ar-SA"/>
        </w:rPr>
        <w:t xml:space="preserve"> 202</w:t>
      </w:r>
      <w:r w:rsidR="00987DB4" w:rsidRPr="00BF25BC">
        <w:rPr>
          <w:rFonts w:cs="Arial"/>
          <w:i/>
          <w:sz w:val="24"/>
          <w:szCs w:val="24"/>
          <w:lang w:bidi="ar-SA"/>
        </w:rPr>
        <w:t>4</w:t>
      </w:r>
      <w:r w:rsidRPr="00BF25BC">
        <w:rPr>
          <w:rFonts w:cs="Arial"/>
          <w:sz w:val="24"/>
          <w:szCs w:val="24"/>
          <w:lang w:bidi="ar-SA"/>
        </w:rPr>
        <w:t xml:space="preserve">. </w:t>
      </w:r>
      <w:r w:rsidR="00F253D9" w:rsidRPr="00BF25BC">
        <w:rPr>
          <w:rFonts w:cs="Arial"/>
          <w:sz w:val="24"/>
          <w:szCs w:val="24"/>
          <w:lang w:bidi="ar-SA"/>
        </w:rPr>
        <w:t xml:space="preserve">Bildverarbeitung </w:t>
      </w:r>
      <w:r w:rsidR="00DC5B60" w:rsidRPr="00BF25BC">
        <w:rPr>
          <w:rFonts w:cs="Arial"/>
          <w:sz w:val="24"/>
          <w:szCs w:val="24"/>
          <w:lang w:bidi="ar-SA"/>
        </w:rPr>
        <w:t>hat sich</w:t>
      </w:r>
      <w:r w:rsidR="00F253D9" w:rsidRPr="00BF25BC">
        <w:rPr>
          <w:rFonts w:cs="Arial"/>
          <w:sz w:val="24"/>
          <w:szCs w:val="24"/>
          <w:lang w:bidi="ar-SA"/>
        </w:rPr>
        <w:t xml:space="preserve"> in vielen Bereichen der </w:t>
      </w:r>
      <w:proofErr w:type="spellStart"/>
      <w:r w:rsidR="00F253D9" w:rsidRPr="00BF25BC">
        <w:rPr>
          <w:rFonts w:cs="Arial"/>
          <w:sz w:val="24"/>
          <w:szCs w:val="24"/>
          <w:lang w:bidi="ar-SA"/>
        </w:rPr>
        <w:t>Logisitk</w:t>
      </w:r>
      <w:proofErr w:type="spellEnd"/>
      <w:r w:rsidR="00F253D9" w:rsidRPr="00BF25BC">
        <w:rPr>
          <w:rFonts w:cs="Arial"/>
          <w:sz w:val="24"/>
          <w:szCs w:val="24"/>
          <w:lang w:bidi="ar-SA"/>
        </w:rPr>
        <w:t xml:space="preserve"> </w:t>
      </w:r>
      <w:r w:rsidR="00C267B6" w:rsidRPr="00BF25BC">
        <w:rPr>
          <w:rFonts w:cs="Arial"/>
          <w:sz w:val="24"/>
          <w:szCs w:val="24"/>
          <w:lang w:bidi="ar-SA"/>
        </w:rPr>
        <w:t xml:space="preserve">etabliert. </w:t>
      </w:r>
      <w:r w:rsidR="00DC5B60" w:rsidRPr="00BF25BC">
        <w:rPr>
          <w:rFonts w:cs="Arial"/>
          <w:sz w:val="24"/>
          <w:szCs w:val="24"/>
          <w:lang w:bidi="ar-SA"/>
        </w:rPr>
        <w:t xml:space="preserve">So sind </w:t>
      </w:r>
      <w:r w:rsidR="00380FA3" w:rsidRPr="00BF25BC">
        <w:rPr>
          <w:rFonts w:cs="Arial"/>
          <w:sz w:val="24"/>
          <w:szCs w:val="24"/>
          <w:lang w:bidi="ar-SA"/>
        </w:rPr>
        <w:t xml:space="preserve">Bildverarbeitungslösungen, auch </w:t>
      </w:r>
      <w:r w:rsidR="00C267B6" w:rsidRPr="00BF25BC">
        <w:rPr>
          <w:rFonts w:cs="Arial"/>
          <w:sz w:val="24"/>
          <w:szCs w:val="24"/>
          <w:lang w:bidi="ar-SA"/>
        </w:rPr>
        <w:t>Maschine Vision oder Visi</w:t>
      </w:r>
      <w:r w:rsidR="00380FA3" w:rsidRPr="00BF25BC">
        <w:rPr>
          <w:rFonts w:cs="Arial"/>
          <w:sz w:val="24"/>
          <w:szCs w:val="24"/>
          <w:lang w:bidi="ar-SA"/>
        </w:rPr>
        <w:t>o</w:t>
      </w:r>
      <w:r w:rsidR="00C267B6" w:rsidRPr="00BF25BC">
        <w:rPr>
          <w:rFonts w:cs="Arial"/>
          <w:sz w:val="24"/>
          <w:szCs w:val="24"/>
          <w:lang w:bidi="ar-SA"/>
        </w:rPr>
        <w:t xml:space="preserve">n-Tech genannt, ein integraler Bestandteil unter anderem für schnelle Barcode-Erfassung, Größenbestimmung von Paketen und Gütern </w:t>
      </w:r>
      <w:r w:rsidR="00DC5B60" w:rsidRPr="00BF25BC">
        <w:rPr>
          <w:rFonts w:cs="Arial"/>
          <w:sz w:val="24"/>
          <w:szCs w:val="24"/>
          <w:lang w:bidi="ar-SA"/>
        </w:rPr>
        <w:t>sowie in</w:t>
      </w:r>
      <w:r w:rsidR="00C267B6" w:rsidRPr="00BF25BC">
        <w:rPr>
          <w:rFonts w:cs="Arial"/>
          <w:sz w:val="24"/>
          <w:szCs w:val="24"/>
          <w:lang w:bidi="ar-SA"/>
        </w:rPr>
        <w:t xml:space="preserve"> autonome</w:t>
      </w:r>
      <w:r w:rsidR="00DC5B60" w:rsidRPr="00BF25BC">
        <w:rPr>
          <w:rFonts w:cs="Arial"/>
          <w:sz w:val="24"/>
          <w:szCs w:val="24"/>
          <w:lang w:bidi="ar-SA"/>
        </w:rPr>
        <w:t>n</w:t>
      </w:r>
      <w:r w:rsidR="00C267B6" w:rsidRPr="00BF25BC">
        <w:rPr>
          <w:rFonts w:cs="Arial"/>
          <w:sz w:val="24"/>
          <w:szCs w:val="24"/>
          <w:lang w:bidi="ar-SA"/>
        </w:rPr>
        <w:t xml:space="preserve"> Transportsysteme</w:t>
      </w:r>
      <w:r w:rsidR="00DC5B60" w:rsidRPr="00BF25BC">
        <w:rPr>
          <w:rFonts w:cs="Arial"/>
          <w:sz w:val="24"/>
          <w:szCs w:val="24"/>
          <w:lang w:bidi="ar-SA"/>
        </w:rPr>
        <w:t>n</w:t>
      </w:r>
      <w:r w:rsidR="00C267B6" w:rsidRPr="00BF25BC">
        <w:rPr>
          <w:rFonts w:cs="Arial"/>
          <w:sz w:val="24"/>
          <w:szCs w:val="24"/>
          <w:lang w:bidi="ar-SA"/>
        </w:rPr>
        <w:t xml:space="preserve">. </w:t>
      </w:r>
    </w:p>
    <w:p w14:paraId="6AA29C3C" w14:textId="77777777" w:rsidR="00DC5B60" w:rsidRPr="00BF25BC" w:rsidRDefault="00DC5B60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9228671" w14:textId="76DB535C" w:rsidR="00DC5B60" w:rsidRPr="00BF25BC" w:rsidRDefault="00DC5B60" w:rsidP="00BD3FFF">
      <w:pPr>
        <w:suppressAutoHyphens w:val="0"/>
        <w:spacing w:line="360" w:lineRule="auto"/>
        <w:jc w:val="both"/>
        <w:rPr>
          <w:sz w:val="24"/>
          <w:szCs w:val="24"/>
        </w:rPr>
      </w:pPr>
      <w:r w:rsidRPr="00BF25BC">
        <w:rPr>
          <w:rFonts w:cs="Arial"/>
          <w:sz w:val="24"/>
          <w:szCs w:val="24"/>
          <w:lang w:bidi="ar-SA"/>
        </w:rPr>
        <w:t xml:space="preserve">Zusammen mit sieben Mitgliedsunternehmen ist die European </w:t>
      </w:r>
      <w:proofErr w:type="spellStart"/>
      <w:r w:rsidRPr="00BF25BC">
        <w:rPr>
          <w:rFonts w:cs="Arial"/>
          <w:sz w:val="24"/>
          <w:szCs w:val="24"/>
          <w:lang w:bidi="ar-SA"/>
        </w:rPr>
        <w:t>Machine</w:t>
      </w:r>
      <w:proofErr w:type="spellEnd"/>
      <w:r w:rsidRPr="00BF25BC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Pr="00BF25BC">
        <w:rPr>
          <w:rFonts w:cs="Arial"/>
          <w:sz w:val="24"/>
          <w:szCs w:val="24"/>
          <w:lang w:bidi="ar-SA"/>
        </w:rPr>
        <w:t>Association</w:t>
      </w:r>
      <w:proofErr w:type="spellEnd"/>
      <w:r w:rsidRPr="00BF25BC">
        <w:rPr>
          <w:rFonts w:cs="Arial"/>
          <w:sz w:val="24"/>
          <w:szCs w:val="24"/>
          <w:lang w:bidi="ar-SA"/>
        </w:rPr>
        <w:t xml:space="preserve"> (</w:t>
      </w:r>
      <w:hyperlink r:id="rId16" w:history="1">
        <w:r w:rsidRPr="00BF25BC">
          <w:rPr>
            <w:rStyle w:val="Hyperlink"/>
            <w:rFonts w:cs="Arial"/>
            <w:sz w:val="24"/>
            <w:szCs w:val="24"/>
            <w:lang w:bidi="ar-SA"/>
          </w:rPr>
          <w:t>EMVA</w:t>
        </w:r>
      </w:hyperlink>
      <w:r w:rsidRPr="00BF25BC">
        <w:rPr>
          <w:rFonts w:cs="Arial"/>
          <w:sz w:val="24"/>
          <w:szCs w:val="24"/>
          <w:lang w:bidi="ar-SA"/>
        </w:rPr>
        <w:t xml:space="preserve">) dazu erstmals </w:t>
      </w:r>
      <w:r w:rsidR="00B4798D" w:rsidRPr="00BF25BC">
        <w:rPr>
          <w:rFonts w:cs="Arial"/>
          <w:sz w:val="24"/>
          <w:szCs w:val="24"/>
          <w:lang w:bidi="ar-SA"/>
        </w:rPr>
        <w:t xml:space="preserve">mit einem Gemeinschaftsstand </w:t>
      </w:r>
      <w:r w:rsidR="00BF25BC" w:rsidRPr="00BF25BC">
        <w:rPr>
          <w:rFonts w:cs="Arial"/>
          <w:sz w:val="24"/>
          <w:szCs w:val="24"/>
          <w:lang w:bidi="ar-SA"/>
        </w:rPr>
        <w:t xml:space="preserve">auf der diesjährigen </w:t>
      </w:r>
      <w:proofErr w:type="spellStart"/>
      <w:r w:rsidR="00BF25BC" w:rsidRPr="00BF25BC">
        <w:rPr>
          <w:rFonts w:cs="Arial"/>
          <w:sz w:val="24"/>
          <w:szCs w:val="24"/>
          <w:lang w:bidi="ar-SA"/>
        </w:rPr>
        <w:t>LogiMAT</w:t>
      </w:r>
      <w:proofErr w:type="spellEnd"/>
      <w:r w:rsidR="00BF25BC" w:rsidRPr="00BF25BC">
        <w:rPr>
          <w:rFonts w:cs="Arial"/>
          <w:sz w:val="24"/>
          <w:szCs w:val="24"/>
          <w:lang w:bidi="ar-SA"/>
        </w:rPr>
        <w:t xml:space="preserve"> vom 19. - 21. März 2024 </w:t>
      </w:r>
      <w:r w:rsidR="00B4798D">
        <w:rPr>
          <w:rFonts w:cs="Arial"/>
          <w:sz w:val="24"/>
          <w:szCs w:val="24"/>
          <w:lang w:bidi="ar-SA"/>
        </w:rPr>
        <w:t>in</w:t>
      </w:r>
      <w:r w:rsidR="00BF25BC" w:rsidRPr="00BF25BC">
        <w:rPr>
          <w:rFonts w:cs="Arial"/>
          <w:sz w:val="24"/>
          <w:szCs w:val="24"/>
          <w:lang w:bidi="ar-SA"/>
        </w:rPr>
        <w:t xml:space="preserve"> Stuttgart </w:t>
      </w:r>
      <w:r w:rsidR="002C2055">
        <w:rPr>
          <w:rFonts w:cs="Arial"/>
          <w:sz w:val="24"/>
          <w:szCs w:val="24"/>
          <w:lang w:bidi="ar-SA"/>
        </w:rPr>
        <w:t>vertreten (H</w:t>
      </w:r>
      <w:r w:rsidRPr="00BF25BC">
        <w:rPr>
          <w:rFonts w:cs="Arial"/>
          <w:sz w:val="24"/>
          <w:szCs w:val="24"/>
          <w:lang w:bidi="ar-SA"/>
        </w:rPr>
        <w:t>alle 2, Stand 2C18</w:t>
      </w:r>
      <w:r w:rsidR="002C2055">
        <w:rPr>
          <w:rFonts w:cs="Arial"/>
          <w:sz w:val="24"/>
          <w:szCs w:val="24"/>
          <w:lang w:bidi="ar-SA"/>
        </w:rPr>
        <w:t>)</w:t>
      </w:r>
      <w:r w:rsidRPr="00BF25BC">
        <w:rPr>
          <w:rFonts w:cs="Arial"/>
          <w:sz w:val="24"/>
          <w:szCs w:val="24"/>
          <w:lang w:bidi="ar-SA"/>
        </w:rPr>
        <w:t xml:space="preserve">. Die mitausstellenden Unternehmen und Institute sind </w:t>
      </w:r>
      <w:hyperlink r:id="rId17" w:history="1">
        <w:proofErr w:type="spellStart"/>
        <w:r w:rsidR="005C5A36" w:rsidRPr="00BF25BC">
          <w:rPr>
            <w:rStyle w:val="Hyperlink"/>
            <w:sz w:val="24"/>
            <w:szCs w:val="24"/>
          </w:rPr>
          <w:t>Advantech</w:t>
        </w:r>
        <w:proofErr w:type="spellEnd"/>
      </w:hyperlink>
      <w:r w:rsidR="005C5A36" w:rsidRPr="00BF25BC">
        <w:rPr>
          <w:sz w:val="24"/>
          <w:szCs w:val="24"/>
        </w:rPr>
        <w:t xml:space="preserve">; </w:t>
      </w:r>
      <w:hyperlink r:id="rId18" w:history="1">
        <w:r w:rsidR="005C5A36" w:rsidRPr="00BF25BC">
          <w:rPr>
            <w:rStyle w:val="Hyperlink"/>
            <w:rFonts w:cs="Arial"/>
            <w:sz w:val="24"/>
            <w:szCs w:val="24"/>
            <w:lang w:bidi="ar-SA"/>
          </w:rPr>
          <w:t>Fraunhofer IFF</w:t>
        </w:r>
      </w:hyperlink>
      <w:r w:rsidR="005C5A36" w:rsidRPr="00BF25BC">
        <w:rPr>
          <w:rFonts w:cs="Arial"/>
          <w:sz w:val="24"/>
          <w:szCs w:val="24"/>
          <w:lang w:bidi="ar-SA"/>
        </w:rPr>
        <w:t xml:space="preserve">; </w:t>
      </w:r>
      <w:hyperlink r:id="rId19" w:history="1">
        <w:proofErr w:type="spellStart"/>
        <w:r w:rsidR="005C5A36" w:rsidRPr="00BF25BC">
          <w:rPr>
            <w:rStyle w:val="Hyperlink"/>
            <w:sz w:val="24"/>
            <w:szCs w:val="24"/>
          </w:rPr>
          <w:t>Murrelektronik</w:t>
        </w:r>
        <w:proofErr w:type="spellEnd"/>
      </w:hyperlink>
      <w:r w:rsidR="005C5A36" w:rsidRPr="00BF25BC">
        <w:rPr>
          <w:sz w:val="24"/>
          <w:szCs w:val="24"/>
        </w:rPr>
        <w:t xml:space="preserve">; </w:t>
      </w:r>
      <w:hyperlink r:id="rId20" w:history="1">
        <w:r w:rsidR="005C5A36" w:rsidRPr="00BF25BC">
          <w:rPr>
            <w:rStyle w:val="Hyperlink"/>
            <w:sz w:val="24"/>
            <w:szCs w:val="24"/>
          </w:rPr>
          <w:t>Phil-vision</w:t>
        </w:r>
      </w:hyperlink>
      <w:r w:rsidR="005C5A36" w:rsidRPr="00BF25BC">
        <w:rPr>
          <w:sz w:val="24"/>
          <w:szCs w:val="24"/>
        </w:rPr>
        <w:t xml:space="preserve">; </w:t>
      </w:r>
      <w:hyperlink r:id="rId21" w:history="1">
        <w:proofErr w:type="spellStart"/>
        <w:r w:rsidR="005C5A36" w:rsidRPr="00BF25BC">
          <w:rPr>
            <w:rStyle w:val="Hyperlink"/>
            <w:sz w:val="24"/>
            <w:szCs w:val="24"/>
          </w:rPr>
          <w:t>Roboception</w:t>
        </w:r>
        <w:proofErr w:type="spellEnd"/>
      </w:hyperlink>
      <w:r w:rsidR="005C5A36" w:rsidRPr="00BF25BC">
        <w:rPr>
          <w:sz w:val="24"/>
          <w:szCs w:val="24"/>
        </w:rPr>
        <w:t xml:space="preserve">; </w:t>
      </w:r>
      <w:hyperlink r:id="rId22" w:history="1">
        <w:proofErr w:type="spellStart"/>
        <w:r w:rsidR="000577C9" w:rsidRPr="00BF25BC">
          <w:rPr>
            <w:rStyle w:val="Hyperlink"/>
            <w:sz w:val="24"/>
            <w:szCs w:val="24"/>
          </w:rPr>
          <w:t>Vecow</w:t>
        </w:r>
        <w:proofErr w:type="spellEnd"/>
      </w:hyperlink>
      <w:r w:rsidR="000577C9" w:rsidRPr="00BF25BC">
        <w:rPr>
          <w:sz w:val="24"/>
          <w:szCs w:val="24"/>
        </w:rPr>
        <w:t xml:space="preserve"> und </w:t>
      </w:r>
      <w:hyperlink r:id="rId23" w:history="1">
        <w:r w:rsidRPr="00BF25BC">
          <w:rPr>
            <w:rStyle w:val="Hyperlink"/>
            <w:rFonts w:cs="Arial"/>
            <w:sz w:val="24"/>
            <w:szCs w:val="24"/>
            <w:lang w:bidi="ar-SA"/>
          </w:rPr>
          <w:t>Vision Components</w:t>
        </w:r>
      </w:hyperlink>
      <w:r w:rsidR="005C5A36" w:rsidRPr="00BF25BC">
        <w:rPr>
          <w:sz w:val="24"/>
          <w:szCs w:val="24"/>
        </w:rPr>
        <w:t xml:space="preserve">. </w:t>
      </w:r>
      <w:r w:rsidR="004815EC" w:rsidRPr="00BF25BC">
        <w:rPr>
          <w:sz w:val="24"/>
          <w:szCs w:val="24"/>
        </w:rPr>
        <w:t>Sie zeigen angewandte Bildver</w:t>
      </w:r>
      <w:r w:rsidR="00BF25BC" w:rsidRPr="00BF25BC">
        <w:rPr>
          <w:sz w:val="24"/>
          <w:szCs w:val="24"/>
        </w:rPr>
        <w:t>ar</w:t>
      </w:r>
      <w:r w:rsidR="004815EC" w:rsidRPr="00BF25BC">
        <w:rPr>
          <w:sz w:val="24"/>
          <w:szCs w:val="24"/>
        </w:rPr>
        <w:t>beitungslösungen für die unterschiedlichsten Anforderungen in der Logistik.</w:t>
      </w:r>
    </w:p>
    <w:p w14:paraId="653E14E2" w14:textId="77777777" w:rsidR="004815EC" w:rsidRPr="00BF25BC" w:rsidRDefault="004815EC" w:rsidP="00BD3FFF">
      <w:pPr>
        <w:suppressAutoHyphens w:val="0"/>
        <w:spacing w:line="360" w:lineRule="auto"/>
        <w:jc w:val="both"/>
        <w:rPr>
          <w:sz w:val="24"/>
          <w:szCs w:val="24"/>
        </w:rPr>
      </w:pPr>
    </w:p>
    <w:p w14:paraId="603111D8" w14:textId="6B2172F6" w:rsidR="00BF25BC" w:rsidRDefault="00004492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BF25BC">
        <w:rPr>
          <w:rFonts w:cs="Arial"/>
          <w:sz w:val="24"/>
          <w:szCs w:val="24"/>
          <w:lang w:bidi="ar-SA"/>
        </w:rPr>
        <w:t xml:space="preserve">Darüber hinaus findet am </w:t>
      </w:r>
      <w:r w:rsidR="00BF25BC">
        <w:rPr>
          <w:rFonts w:cs="Arial"/>
          <w:sz w:val="24"/>
          <w:szCs w:val="24"/>
          <w:lang w:bidi="ar-SA"/>
        </w:rPr>
        <w:t>Dienstag,</w:t>
      </w:r>
      <w:r w:rsidR="008E3354">
        <w:rPr>
          <w:rFonts w:cs="Arial"/>
          <w:sz w:val="24"/>
          <w:szCs w:val="24"/>
          <w:lang w:bidi="ar-SA"/>
        </w:rPr>
        <w:t xml:space="preserve"> den</w:t>
      </w:r>
      <w:r w:rsidR="00BF25BC">
        <w:rPr>
          <w:rFonts w:cs="Arial"/>
          <w:sz w:val="24"/>
          <w:szCs w:val="24"/>
          <w:lang w:bidi="ar-SA"/>
        </w:rPr>
        <w:t xml:space="preserve"> 19. März</w:t>
      </w:r>
      <w:r w:rsidR="005C48EC">
        <w:rPr>
          <w:rFonts w:cs="Arial"/>
          <w:sz w:val="24"/>
          <w:szCs w:val="24"/>
          <w:lang w:bidi="ar-SA"/>
        </w:rPr>
        <w:t>,</w:t>
      </w:r>
      <w:r w:rsidR="00BF25BC">
        <w:rPr>
          <w:rFonts w:cs="Arial"/>
          <w:sz w:val="24"/>
          <w:szCs w:val="24"/>
          <w:lang w:bidi="ar-SA"/>
        </w:rPr>
        <w:t xml:space="preserve"> </w:t>
      </w:r>
      <w:r w:rsidR="009318D8">
        <w:rPr>
          <w:rFonts w:cs="Arial"/>
          <w:sz w:val="24"/>
          <w:szCs w:val="24"/>
          <w:lang w:bidi="ar-SA"/>
        </w:rPr>
        <w:t xml:space="preserve">um </w:t>
      </w:r>
      <w:r w:rsidR="00BF25BC">
        <w:rPr>
          <w:rFonts w:cs="Arial"/>
          <w:sz w:val="24"/>
          <w:szCs w:val="24"/>
          <w:lang w:bidi="ar-SA"/>
        </w:rPr>
        <w:t>15</w:t>
      </w:r>
      <w:r w:rsidR="009318D8">
        <w:rPr>
          <w:rFonts w:cs="Arial"/>
          <w:sz w:val="24"/>
          <w:szCs w:val="24"/>
          <w:lang w:bidi="ar-SA"/>
        </w:rPr>
        <w:t xml:space="preserve"> Uhr</w:t>
      </w:r>
      <w:r w:rsidR="00BF25BC">
        <w:rPr>
          <w:rFonts w:cs="Arial"/>
          <w:sz w:val="24"/>
          <w:szCs w:val="24"/>
          <w:lang w:bidi="ar-SA"/>
        </w:rPr>
        <w:t xml:space="preserve"> ein Expertenforum „</w:t>
      </w:r>
      <w:proofErr w:type="spellStart"/>
      <w:r w:rsidR="00BF25BC" w:rsidRPr="00BF25BC">
        <w:rPr>
          <w:rFonts w:cs="Arial"/>
          <w:sz w:val="24"/>
          <w:szCs w:val="24"/>
          <w:lang w:bidi="ar-SA"/>
        </w:rPr>
        <w:t>Machine</w:t>
      </w:r>
      <w:proofErr w:type="spellEnd"/>
      <w:r w:rsidR="00BF25BC" w:rsidRPr="00BF25BC">
        <w:rPr>
          <w:rFonts w:cs="Arial"/>
          <w:sz w:val="24"/>
          <w:szCs w:val="24"/>
          <w:lang w:bidi="ar-SA"/>
        </w:rPr>
        <w:t xml:space="preserve"> Vision – Key </w:t>
      </w:r>
      <w:proofErr w:type="spellStart"/>
      <w:r w:rsidR="00BF25BC" w:rsidRPr="00BF25BC">
        <w:rPr>
          <w:rFonts w:cs="Arial"/>
          <w:sz w:val="24"/>
          <w:szCs w:val="24"/>
          <w:lang w:bidi="ar-SA"/>
        </w:rPr>
        <w:t>for</w:t>
      </w:r>
      <w:proofErr w:type="spellEnd"/>
      <w:r w:rsidR="00BF25BC" w:rsidRPr="00BF25BC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BF25BC" w:rsidRPr="00BF25BC">
        <w:rPr>
          <w:rFonts w:cs="Arial"/>
          <w:sz w:val="24"/>
          <w:szCs w:val="24"/>
          <w:lang w:bidi="ar-SA"/>
        </w:rPr>
        <w:t>Logistics</w:t>
      </w:r>
      <w:proofErr w:type="spellEnd"/>
      <w:r w:rsidR="00BF25BC" w:rsidRPr="00BF25BC">
        <w:rPr>
          <w:rFonts w:cs="Arial"/>
          <w:sz w:val="24"/>
          <w:szCs w:val="24"/>
          <w:lang w:bidi="ar-SA"/>
        </w:rPr>
        <w:t xml:space="preserve"> 4.0</w:t>
      </w:r>
      <w:r w:rsidR="00BF25BC">
        <w:rPr>
          <w:rFonts w:cs="Arial"/>
          <w:sz w:val="24"/>
          <w:szCs w:val="24"/>
          <w:lang w:bidi="ar-SA"/>
        </w:rPr>
        <w:t>“ statt, das von EMVA-Vorstandsmitglied Dr. Ronald Müller moderiert wird. I</w:t>
      </w:r>
      <w:r w:rsidR="00832F87">
        <w:rPr>
          <w:rFonts w:cs="Arial"/>
          <w:sz w:val="24"/>
          <w:szCs w:val="24"/>
          <w:lang w:bidi="ar-SA"/>
        </w:rPr>
        <w:t>n dem</w:t>
      </w:r>
      <w:r w:rsidR="00BF25BC">
        <w:rPr>
          <w:rFonts w:cs="Arial"/>
          <w:sz w:val="24"/>
          <w:szCs w:val="24"/>
          <w:lang w:bidi="ar-SA"/>
        </w:rPr>
        <w:t xml:space="preserve"> </w:t>
      </w:r>
      <w:r w:rsidR="005C48EC">
        <w:rPr>
          <w:rFonts w:cs="Arial"/>
          <w:sz w:val="24"/>
          <w:szCs w:val="24"/>
          <w:lang w:bidi="ar-SA"/>
        </w:rPr>
        <w:t xml:space="preserve">knapp einstündigen </w:t>
      </w:r>
      <w:r w:rsidR="00BF25BC">
        <w:rPr>
          <w:rFonts w:cs="Arial"/>
          <w:sz w:val="24"/>
          <w:szCs w:val="24"/>
          <w:lang w:bidi="ar-SA"/>
        </w:rPr>
        <w:t>Forum beleuchten mehrere Unternehmensver</w:t>
      </w:r>
      <w:r w:rsidR="00BF25BC">
        <w:rPr>
          <w:rFonts w:cs="Arial"/>
          <w:sz w:val="24"/>
          <w:szCs w:val="24"/>
          <w:lang w:bidi="ar-SA"/>
        </w:rPr>
        <w:lastRenderedPageBreak/>
        <w:t>treter verschiedene Ansätze zu m</w:t>
      </w:r>
      <w:r w:rsidR="00BF25BC" w:rsidRPr="00BF25BC">
        <w:rPr>
          <w:rFonts w:cs="Arial"/>
          <w:sz w:val="24"/>
          <w:szCs w:val="24"/>
          <w:lang w:bidi="ar-SA"/>
        </w:rPr>
        <w:t>ehr Automatisierung, Geschwindigkeit, und Sicherheit in der Logistik dank moderner Kamerasysteme</w:t>
      </w:r>
      <w:r w:rsidR="00BF25BC">
        <w:rPr>
          <w:rFonts w:cs="Arial"/>
          <w:sz w:val="24"/>
          <w:szCs w:val="24"/>
          <w:lang w:bidi="ar-SA"/>
        </w:rPr>
        <w:t xml:space="preserve">. Der Eintritt zu diesem Forum ist im Messeintritt inbegriffen. </w:t>
      </w:r>
    </w:p>
    <w:p w14:paraId="2275DC04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098A88F" w14:textId="77777777" w:rsidR="00DC5B60" w:rsidRPr="005C5A36" w:rsidRDefault="00DC5B60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029436F" w14:textId="77777777" w:rsidR="00C267B6" w:rsidRPr="005C5A36" w:rsidRDefault="00C267B6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E362691" w14:textId="77777777" w:rsidR="00DC5B60" w:rsidRPr="005C5A36" w:rsidRDefault="00DC5B60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3D999D7" w14:textId="77777777" w:rsidR="00AC52B3" w:rsidRPr="005C5A36" w:rsidRDefault="00AC52B3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DBA20FD" w14:textId="77777777" w:rsidR="00BD3FFF" w:rsidRPr="005C5A36" w:rsidRDefault="00BD3FFF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E5718FB" w14:textId="77777777" w:rsidR="00BD3FFF" w:rsidRPr="005C5A36" w:rsidRDefault="00BD3FFF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E664F3E" w14:textId="77777777" w:rsidR="00BD3FFF" w:rsidRDefault="00BD3FFF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3E0DEB0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4CBBA9D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6C2E71D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E290159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625ADEB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E8DCA23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090A2A4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7BC4638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CDEA79C" w14:textId="77777777" w:rsidR="00BF25BC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29C1405" w14:textId="77777777" w:rsidR="00BF25BC" w:rsidRPr="005C5A36" w:rsidRDefault="00BF25BC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874483D" w14:textId="77777777" w:rsidR="00C62490" w:rsidRPr="005C5A36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</w:t>
      </w:r>
      <w:proofErr w:type="spellStart"/>
      <w:r w:rsidRPr="001F4E1E">
        <w:rPr>
          <w:rFonts w:cs="Arial"/>
          <w:sz w:val="20"/>
          <w:szCs w:val="20"/>
          <w:lang w:bidi="ar-SA"/>
        </w:rPr>
        <w:t>Machine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Standardisierungs- und Kooperationsaktivitäten der EMVA. </w:t>
      </w:r>
      <w:hyperlink r:id="rId24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25"/>
      <w:headerReference w:type="default" r:id="rId26"/>
      <w:footerReference w:type="default" r:id="rId27"/>
      <w:headerReference w:type="first" r:id="rId28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C0C8E" w14:textId="77777777" w:rsidR="005F1AB3" w:rsidRDefault="005F1AB3">
      <w:r>
        <w:separator/>
      </w:r>
    </w:p>
  </w:endnote>
  <w:endnote w:type="continuationSeparator" w:id="0">
    <w:p w14:paraId="24440348" w14:textId="77777777" w:rsidR="005F1AB3" w:rsidRDefault="005F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3BA7" w14:textId="77777777" w:rsidR="008A0638" w:rsidRDefault="008A06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921D" w14:textId="77777777" w:rsidR="008A0638" w:rsidRDefault="008A06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227647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944E951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227647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2DF2FEBC" w14:textId="77777777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E0F2" w14:textId="77777777" w:rsidR="005F1AB3" w:rsidRDefault="005F1AB3">
      <w:r>
        <w:separator/>
      </w:r>
    </w:p>
  </w:footnote>
  <w:footnote w:type="continuationSeparator" w:id="0">
    <w:p w14:paraId="4FE82CF0" w14:textId="77777777" w:rsidR="005F1AB3" w:rsidRDefault="005F1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0B0A" w14:textId="01FF00C0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FCD0" w14:textId="27A818BD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D6E3CC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7291" w14:textId="129F7815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2962D8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A5D7" w14:textId="4FE29555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24FA" w14:textId="5151EA1A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F1AD" w14:textId="55860142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1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7700">
    <w:abstractNumId w:val="0"/>
  </w:num>
  <w:num w:numId="2" w16cid:durableId="62990102">
    <w:abstractNumId w:val="7"/>
  </w:num>
  <w:num w:numId="3" w16cid:durableId="85465473">
    <w:abstractNumId w:val="3"/>
  </w:num>
  <w:num w:numId="4" w16cid:durableId="1203328927">
    <w:abstractNumId w:val="5"/>
  </w:num>
  <w:num w:numId="5" w16cid:durableId="826434526">
    <w:abstractNumId w:val="10"/>
  </w:num>
  <w:num w:numId="6" w16cid:durableId="1610814597">
    <w:abstractNumId w:val="1"/>
  </w:num>
  <w:num w:numId="7" w16cid:durableId="888609318">
    <w:abstractNumId w:val="9"/>
  </w:num>
  <w:num w:numId="8" w16cid:durableId="331370424">
    <w:abstractNumId w:val="8"/>
  </w:num>
  <w:num w:numId="9" w16cid:durableId="1530490172">
    <w:abstractNumId w:val="11"/>
  </w:num>
  <w:num w:numId="10" w16cid:durableId="680737840">
    <w:abstractNumId w:val="6"/>
  </w:num>
  <w:num w:numId="11" w16cid:durableId="2122603779">
    <w:abstractNumId w:val="4"/>
  </w:num>
  <w:num w:numId="12" w16cid:durableId="2106656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89"/>
    <w:rsid w:val="00004492"/>
    <w:rsid w:val="00016B04"/>
    <w:rsid w:val="000212CA"/>
    <w:rsid w:val="0002303E"/>
    <w:rsid w:val="000577C9"/>
    <w:rsid w:val="000839EB"/>
    <w:rsid w:val="00084338"/>
    <w:rsid w:val="00090443"/>
    <w:rsid w:val="000D39E7"/>
    <w:rsid w:val="000F2333"/>
    <w:rsid w:val="000F2AEE"/>
    <w:rsid w:val="000F30B0"/>
    <w:rsid w:val="00115A0E"/>
    <w:rsid w:val="00152585"/>
    <w:rsid w:val="0015458D"/>
    <w:rsid w:val="001702E5"/>
    <w:rsid w:val="00172697"/>
    <w:rsid w:val="00172A84"/>
    <w:rsid w:val="00175D80"/>
    <w:rsid w:val="001A1B78"/>
    <w:rsid w:val="001D7B16"/>
    <w:rsid w:val="001F4E1E"/>
    <w:rsid w:val="001F604B"/>
    <w:rsid w:val="00206BB5"/>
    <w:rsid w:val="00227647"/>
    <w:rsid w:val="0023223F"/>
    <w:rsid w:val="002579F2"/>
    <w:rsid w:val="00274A44"/>
    <w:rsid w:val="002A2E44"/>
    <w:rsid w:val="002C2055"/>
    <w:rsid w:val="002E7220"/>
    <w:rsid w:val="002F1704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B4957"/>
    <w:rsid w:val="003B4DD5"/>
    <w:rsid w:val="003D0E3A"/>
    <w:rsid w:val="003D4580"/>
    <w:rsid w:val="003D4648"/>
    <w:rsid w:val="003E7FED"/>
    <w:rsid w:val="00413FB4"/>
    <w:rsid w:val="00462646"/>
    <w:rsid w:val="004815EC"/>
    <w:rsid w:val="00495E93"/>
    <w:rsid w:val="004A0B93"/>
    <w:rsid w:val="004B313C"/>
    <w:rsid w:val="004B6897"/>
    <w:rsid w:val="004B6F87"/>
    <w:rsid w:val="004C79D6"/>
    <w:rsid w:val="004D1192"/>
    <w:rsid w:val="004D3D77"/>
    <w:rsid w:val="004D53EA"/>
    <w:rsid w:val="004E706A"/>
    <w:rsid w:val="005158A3"/>
    <w:rsid w:val="005552A8"/>
    <w:rsid w:val="005565F0"/>
    <w:rsid w:val="00574001"/>
    <w:rsid w:val="0058658C"/>
    <w:rsid w:val="005A4DBB"/>
    <w:rsid w:val="005B30C6"/>
    <w:rsid w:val="005C48EC"/>
    <w:rsid w:val="005C5A36"/>
    <w:rsid w:val="005C6317"/>
    <w:rsid w:val="005E1056"/>
    <w:rsid w:val="005E4F9A"/>
    <w:rsid w:val="005F1AB3"/>
    <w:rsid w:val="005F3329"/>
    <w:rsid w:val="00645D69"/>
    <w:rsid w:val="0064673E"/>
    <w:rsid w:val="006724BF"/>
    <w:rsid w:val="006804DC"/>
    <w:rsid w:val="00691C3F"/>
    <w:rsid w:val="0069685A"/>
    <w:rsid w:val="006D118A"/>
    <w:rsid w:val="00714BA4"/>
    <w:rsid w:val="00734858"/>
    <w:rsid w:val="00735E3B"/>
    <w:rsid w:val="007455F0"/>
    <w:rsid w:val="00774D96"/>
    <w:rsid w:val="00794B3E"/>
    <w:rsid w:val="0079795E"/>
    <w:rsid w:val="007B12E0"/>
    <w:rsid w:val="007C1F3F"/>
    <w:rsid w:val="00801BD7"/>
    <w:rsid w:val="00832F87"/>
    <w:rsid w:val="00840F19"/>
    <w:rsid w:val="00860167"/>
    <w:rsid w:val="00865E6E"/>
    <w:rsid w:val="00895B39"/>
    <w:rsid w:val="008A0638"/>
    <w:rsid w:val="008A565A"/>
    <w:rsid w:val="008C762C"/>
    <w:rsid w:val="008D7E6B"/>
    <w:rsid w:val="008E3354"/>
    <w:rsid w:val="00914F06"/>
    <w:rsid w:val="009318D8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917C9"/>
    <w:rsid w:val="00AC52B3"/>
    <w:rsid w:val="00B43DD3"/>
    <w:rsid w:val="00B4798D"/>
    <w:rsid w:val="00B5193B"/>
    <w:rsid w:val="00B64701"/>
    <w:rsid w:val="00B76FC6"/>
    <w:rsid w:val="00BB1EDF"/>
    <w:rsid w:val="00BB70C6"/>
    <w:rsid w:val="00BC37FA"/>
    <w:rsid w:val="00BD3FFF"/>
    <w:rsid w:val="00BF25BC"/>
    <w:rsid w:val="00C03C8C"/>
    <w:rsid w:val="00C23DE1"/>
    <w:rsid w:val="00C267B6"/>
    <w:rsid w:val="00C35041"/>
    <w:rsid w:val="00C51580"/>
    <w:rsid w:val="00C55C30"/>
    <w:rsid w:val="00C62490"/>
    <w:rsid w:val="00C66559"/>
    <w:rsid w:val="00C73CA1"/>
    <w:rsid w:val="00C91E2E"/>
    <w:rsid w:val="00C937FD"/>
    <w:rsid w:val="00C94A05"/>
    <w:rsid w:val="00CB4A8E"/>
    <w:rsid w:val="00CC5B33"/>
    <w:rsid w:val="00CD108E"/>
    <w:rsid w:val="00CF3E09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E05FD0"/>
    <w:rsid w:val="00E15B04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F5E81"/>
    <w:rsid w:val="00F0451D"/>
    <w:rsid w:val="00F23425"/>
    <w:rsid w:val="00F253D9"/>
    <w:rsid w:val="00F2623C"/>
    <w:rsid w:val="00F337FF"/>
    <w:rsid w:val="00F33AE4"/>
    <w:rsid w:val="00F56AE4"/>
    <w:rsid w:val="00F875B7"/>
    <w:rsid w:val="00FB4551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59687A"/>
  <w15:docId w15:val="{A9BB839C-CBD7-4E44-AB22-23DC8D6C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iff.fraunhofer.de/en.html" TargetMode="Externa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roboception.com/en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advantech.com/en-eu" TargetMode="Externa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va.org" TargetMode="External"/><Relationship Id="rId20" Type="http://schemas.openxmlformats.org/officeDocument/2006/relationships/hyperlink" Target="https://www.phil-vision.com/d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://www.emva.org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vision-components.com/" TargetMode="External"/><Relationship Id="rId28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yperlink" Target="https://www.murrelektronik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vecow.com" TargetMode="Externa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2" ma:contentTypeDescription="Ein neues Dokument erstellen." ma:contentTypeScope="" ma:versionID="3cb3af0874db1d4c5b5ea84b639ef0eb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759faaa73728b35d77aaa5fcb07a2267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FE8ABB-693F-4E63-B3AA-AC42788FF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77D8AB-1524-4327-A67C-F2EB921862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5DB8A-B60E-47BA-A7D9-0F1A52D4B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25</cp:revision>
  <cp:lastPrinted>2022-11-10T16:06:00Z</cp:lastPrinted>
  <dcterms:created xsi:type="dcterms:W3CDTF">2023-10-18T14:19:00Z</dcterms:created>
  <dcterms:modified xsi:type="dcterms:W3CDTF">2024-01-11T17:38:00Z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